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62"/>
        </w:tabs>
        <w:jc w:val="center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u w:val="single"/>
          <w:rtl w:val="0"/>
        </w:rPr>
        <w:t xml:space="preserve">PROPOSTA COMERCIAL</w:t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b w:val="1"/>
          <w:color w:val="00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3016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2"/>
        <w:gridCol w:w="2835"/>
        <w:gridCol w:w="1837"/>
        <w:tblGridChange w:id="0">
          <w:tblGrid>
            <w:gridCol w:w="4962"/>
            <w:gridCol w:w="2835"/>
            <w:gridCol w:w="1837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mbria" w:cs="Cambria" w:eastAsia="Cambria" w:hAnsi="Cambria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00"/>
                <w:sz w:val="22"/>
                <w:szCs w:val="22"/>
                <w:rtl w:val="0"/>
              </w:rPr>
              <w:t xml:space="preserve">Todos os campos são de preenchimento obrigatório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7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Razão Social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A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CNPJ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D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Endereço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Telefone/Fax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E-mail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ME/EPP     (     ) SIM        (     ) NÃO     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mbria" w:cs="Cambria" w:eastAsia="Cambria" w:hAnsi="Cambria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color w:val="000000"/>
                <w:sz w:val="22"/>
                <w:szCs w:val="22"/>
                <w:rtl w:val="0"/>
              </w:rPr>
              <w:t xml:space="preserve">Dados do signatário - para assinatura do contrato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Nome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Cargo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Nacionalidade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Identidade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CPF</w:t>
            </w:r>
          </w:p>
        </w:tc>
      </w:tr>
    </w:tbl>
    <w:p w:rsidR="00000000" w:rsidDel="00000000" w:rsidP="00000000" w:rsidRDefault="00000000" w:rsidRPr="00000000" w14:paraId="0000002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23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Objeto: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Aquisição de medicamentos para o SAMU Macro Centro (192).</w:t>
      </w:r>
    </w:p>
    <w:p w:rsidR="00000000" w:rsidDel="00000000" w:rsidP="00000000" w:rsidRDefault="00000000" w:rsidRPr="00000000" w14:paraId="00000024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45"/>
        <w:gridCol w:w="2610"/>
        <w:gridCol w:w="1440"/>
        <w:gridCol w:w="2205"/>
        <w:gridCol w:w="2430"/>
        <w:tblGridChange w:id="0">
          <w:tblGrid>
            <w:gridCol w:w="945"/>
            <w:gridCol w:w="2610"/>
            <w:gridCol w:w="1440"/>
            <w:gridCol w:w="2205"/>
            <w:gridCol w:w="243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VALOR UNITÁRIO POR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VALOR TOTAL POR ITEM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Cloridrato de amiodarona 50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mg/mL, solução injetável,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ampola 3 mL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1020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Cloridrato de dextrocetamina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57,67 mg, solução injetável,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frasco-ampola 10 mL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180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Cloridrato de epinefrina 1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mg/mL, solução injetável,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ampola 1 mL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2580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Dinitrato de isossorbida 5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mg, comprimido sublingual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180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Nitroglicerina 5 mg/mL,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solução injetável, ampola 10 mL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120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Sulfato de salbutamol, 100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mcg/dose, aerossol oral,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frasco 200 doses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180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7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Cloreto de suxametônio 100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mg, pó liofilizado para solução injetável, frasco-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ampola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1020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R$</w:t>
            </w:r>
          </w:p>
        </w:tc>
      </w:tr>
    </w:tbl>
    <w:p w:rsidR="00000000" w:rsidDel="00000000" w:rsidP="00000000" w:rsidRDefault="00000000" w:rsidRPr="00000000" w14:paraId="0000005F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color w:val="000000"/>
          <w:sz w:val="24"/>
          <w:szCs w:val="24"/>
          <w:rtl w:val="0"/>
        </w:rPr>
        <w:t xml:space="preserve">Prazo d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e Entrega: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Os bens deverão ser entregues, não ultrapassado o limite de 15 (quinze) dias úteis, contados da retirada da(s) respectiva(s) Autorização de Fornecimento.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Os itens serão entregues no seguinte endereço: Rua Centauro, no 241, Bairro Santa Lúcia, Belo Horizonte/MG, CEP 30.360-310.</w:t>
      </w:r>
    </w:p>
    <w:p w:rsidR="00000000" w:rsidDel="00000000" w:rsidP="00000000" w:rsidRDefault="00000000" w:rsidRPr="00000000" w14:paraId="00000065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068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Validade proposta 60 (sessenta) dias.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432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432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__________________, _____ de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_______________ de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2024.</w:t>
      </w:r>
    </w:p>
    <w:p w:rsidR="00000000" w:rsidDel="00000000" w:rsidP="00000000" w:rsidRDefault="00000000" w:rsidRPr="00000000" w14:paraId="0000006F">
      <w:pPr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Assinatura, Identificação do proponente e Carimbo.</w:t>
      </w:r>
    </w:p>
    <w:p w:rsidR="00000000" w:rsidDel="00000000" w:rsidP="00000000" w:rsidRDefault="00000000" w:rsidRPr="00000000" w14:paraId="00000074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2" w:top="1702" w:left="1276" w:right="1134" w:header="567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rPr/>
    </w:pPr>
    <w:r w:rsidDel="00000000" w:rsidR="00000000" w:rsidRPr="00000000">
      <w:rPr>
        <w:rtl w:val="0"/>
      </w:rPr>
      <w:t xml:space="preserve">‍‍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151765</wp:posOffset>
          </wp:positionH>
          <wp:positionV relativeFrom="paragraph">
            <wp:posOffset>-264791</wp:posOffset>
          </wp:positionV>
          <wp:extent cx="1657350" cy="781050"/>
          <wp:effectExtent b="0" l="0" r="0" t="0"/>
          <wp:wrapTopAndBottom distB="0" dist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-4440</wp:posOffset>
          </wp:positionH>
          <wp:positionV relativeFrom="paragraph">
            <wp:posOffset>-186686</wp:posOffset>
          </wp:positionV>
          <wp:extent cx="1657350" cy="78105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L+eeSud9Re9Fg6LcaI+vhzfyJw==">CgMxLjA4AHIhMVY4TllETHdFcnluOFc0Wnp6QUVLNjNXa09xcEVVS0kt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