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62"/>
        </w:tabs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MODELO PROPOSTA COMERCIAL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462"/>
        </w:tabs>
        <w:jc w:val="left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462"/>
        </w:tabs>
        <w:jc w:val="left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1609382"/>
        <w:tag w:val="goog_rdk_0"/>
      </w:sdtPr>
      <w:sdtContent>
        <w:tbl>
          <w:tblPr>
            <w:tblStyle w:val="Table1"/>
            <w:tblpPr w:leftFromText="141" w:rightFromText="141" w:topFromText="0" w:bottomFromText="0" w:vertAnchor="page" w:horzAnchor="margin" w:tblpX="44.00000000000006" w:tblpY="2190"/>
            <w:tblW w:w="9634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4962"/>
            <w:gridCol w:w="2835"/>
            <w:gridCol w:w="1837"/>
            <w:tblGridChange w:id="0">
              <w:tblGrid>
                <w:gridCol w:w="4962"/>
                <w:gridCol w:w="2835"/>
                <w:gridCol w:w="1837"/>
              </w:tblGrid>
            </w:tblGridChange>
          </w:tblGrid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4">
                <w:pPr>
                  <w:jc w:val="center"/>
                  <w:rPr>
                    <w:rFonts w:ascii="Cambria" w:cs="Cambria" w:eastAsia="Cambria" w:hAnsi="Cambri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sz w:val="22"/>
                    <w:szCs w:val="22"/>
                    <w:rtl w:val="0"/>
                  </w:rPr>
                  <w:t xml:space="preserve">Todos os campos são de preenchimento obrigatório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7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Razão Social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A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CNPJ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D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Endereço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0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Telefone/Fax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3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E-mail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6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ME/EPP     (     ) SIM        (     ) NÃO     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9">
                <w:pPr>
                  <w:jc w:val="center"/>
                  <w:rPr>
                    <w:rFonts w:ascii="Cambria" w:cs="Cambria" w:eastAsia="Cambria" w:hAnsi="Cambri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sz w:val="22"/>
                    <w:szCs w:val="22"/>
                    <w:rtl w:val="0"/>
                  </w:rPr>
                  <w:t xml:space="preserve">Dados do signatário - para assinatura do contrato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01C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Nome</w:t>
                </w:r>
              </w:p>
            </w:tc>
            <w:tc>
              <w:tcPr>
                <w:gridSpan w:val="2"/>
                <w:vAlign w:val="bottom"/>
              </w:tcPr>
              <w:p w:rsidR="00000000" w:rsidDel="00000000" w:rsidP="00000000" w:rsidRDefault="00000000" w:rsidRPr="00000000" w14:paraId="0000001D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Cargo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01F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Nacionalidade</w:t>
                </w:r>
              </w:p>
            </w:tc>
            <w:tc>
              <w:tcPr>
                <w:vAlign w:val="bottom"/>
              </w:tcPr>
              <w:p w:rsidR="00000000" w:rsidDel="00000000" w:rsidP="00000000" w:rsidRDefault="00000000" w:rsidRPr="00000000" w14:paraId="00000020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Identidade</w:t>
                </w:r>
              </w:p>
            </w:tc>
            <w:tc>
              <w:tcPr>
                <w:vAlign w:val="bottom"/>
              </w:tcPr>
              <w:p w:rsidR="00000000" w:rsidDel="00000000" w:rsidP="00000000" w:rsidRDefault="00000000" w:rsidRPr="00000000" w14:paraId="00000021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CPF</w:t>
                </w:r>
              </w:p>
            </w:tc>
          </w:tr>
        </w:tbl>
      </w:sdtContent>
    </w:sdt>
    <w:p w:rsidR="00000000" w:rsidDel="00000000" w:rsidP="00000000" w:rsidRDefault="00000000" w:rsidRPr="00000000" w14:paraId="0000002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Objeto: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Aquisição de micro-ondas para a sede administrativa do Consórcio Intermunicipal Aliança para a Saúde (CIAS).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Ind w:w="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55"/>
        <w:gridCol w:w="3330"/>
        <w:gridCol w:w="1455"/>
        <w:gridCol w:w="1260"/>
        <w:gridCol w:w="1410"/>
        <w:gridCol w:w="1410"/>
        <w:tblGridChange w:id="0">
          <w:tblGrid>
            <w:gridCol w:w="855"/>
            <w:gridCol w:w="3330"/>
            <w:gridCol w:w="1455"/>
            <w:gridCol w:w="1260"/>
            <w:gridCol w:w="1410"/>
            <w:gridCol w:w="141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QTDE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Micro-ondas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 com capacidade mínima de 28 litros, voltagem 110V ou bivolt, classificação “A” em eficiência energética, potência mínima de 1000W. Deve acompanhar manual de instruções e possuir garantia mínima do fabricante de 12 meses.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R$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R$ </w:t>
            </w:r>
          </w:p>
        </w:tc>
      </w:tr>
    </w:tbl>
    <w:p w:rsidR="00000000" w:rsidDel="00000000" w:rsidP="00000000" w:rsidRDefault="00000000" w:rsidRPr="00000000" w14:paraId="00000032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Local de entrega: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Gerência de Suprimentos e Logística - Rua Centauro, no 241, Bairro Santa Lúcia, Belo Horizonte/MG. CEP 30360-310 - A entrega deverá ser realizada em dias úteis (segunda a sexta-feira, exceto feriados), entre 10h às 12h entre 13h às 17h.</w:t>
      </w:r>
    </w:p>
    <w:p w:rsidR="00000000" w:rsidDel="00000000" w:rsidP="00000000" w:rsidRDefault="00000000" w:rsidRPr="00000000" w14:paraId="00000035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Prazo de entrega: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entrega dos itens deverá ocorrer em até 7 (sete) dias úteis após o recebimento da Ordem de Fornecimento.</w:t>
      </w:r>
    </w:p>
    <w:p w:rsidR="00000000" w:rsidDel="00000000" w:rsidP="00000000" w:rsidRDefault="00000000" w:rsidRPr="00000000" w14:paraId="00000037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Considerando o valor e a natureza da contratação e a entrega única dos itens, esta será formalizada por meio de emissão de Nota de Empenho, sendo dispensada a celebração de contrato, nos termos do artigo 95, inciso I, da Lei nº 14.133/2021. </w:t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Pagamento: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Em até 30 (trinta) dias contados da liquidação da despesa.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3E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Validade proposta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6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0 (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sessenta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) dias. </w:t>
      </w:r>
    </w:p>
    <w:p w:rsidR="00000000" w:rsidDel="00000000" w:rsidP="00000000" w:rsidRDefault="00000000" w:rsidRPr="00000000" w14:paraId="00000040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__________________, _____ de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 de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Assinatura, Identificação do proponente e Carimbo.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2" w:top="1702" w:left="1276" w:right="1134" w:header="567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  <w:t xml:space="preserve">‍‍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151765</wp:posOffset>
          </wp:positionH>
          <wp:positionV relativeFrom="paragraph">
            <wp:posOffset>-264782</wp:posOffset>
          </wp:positionV>
          <wp:extent cx="1657350" cy="781050"/>
          <wp:effectExtent b="0" l="0" r="0" t="0"/>
          <wp:wrapTopAndBottom distB="0" distT="0"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-4432</wp:posOffset>
          </wp:positionH>
          <wp:positionV relativeFrom="paragraph">
            <wp:posOffset>-186675</wp:posOffset>
          </wp:positionV>
          <wp:extent cx="1657350" cy="781050"/>
          <wp:effectExtent b="0" l="0" r="0" t="0"/>
          <wp:wrapNone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bCs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bCs w:val="1"/>
      <w:color w:val="00000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bCs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t5g5wdUDdak0ATUpJwo9k1SQ2g==">CgMxLjAaHwoBMBIaChgICVIUChJ0YWJsZS5naXdydjZ5ajNzZHQ4AHIhMXFNb0NHaGZRbzRvalI1MW5sZFBCQlJ3Qlh6cy14MGpi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